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409" w14:textId="20AE5CA9" w:rsidR="007645FE" w:rsidRPr="001E2EDC" w:rsidRDefault="007645FE" w:rsidP="007645FE">
      <w:pPr>
        <w:jc w:val="center"/>
        <w:rPr>
          <w:sz w:val="28"/>
          <w:szCs w:val="28"/>
        </w:rPr>
      </w:pPr>
      <w:bookmarkStart w:id="0" w:name="_Toc105952706"/>
      <w:r w:rsidRPr="001E2EDC">
        <w:rPr>
          <w:sz w:val="28"/>
          <w:szCs w:val="28"/>
        </w:rPr>
        <w:t>РОССИЙСКАЯ ФЕДЕРАЦИЯ</w:t>
      </w:r>
    </w:p>
    <w:p w14:paraId="49A2A0E2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</w:p>
    <w:p w14:paraId="7F02E26D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АЗОВСКИЙ РАЙОН</w:t>
      </w:r>
    </w:p>
    <w:p w14:paraId="2CB5781E" w14:textId="77777777" w:rsidR="007645FE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14:paraId="48CDEEF0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1E2EDC">
        <w:rPr>
          <w:sz w:val="28"/>
          <w:szCs w:val="28"/>
        </w:rPr>
        <w:t xml:space="preserve"> СЕЛЬСКОЕ ПОСЕЛЕНИЕ»</w:t>
      </w:r>
    </w:p>
    <w:p w14:paraId="1F545770" w14:textId="4160F4F0" w:rsidR="007645FE" w:rsidRPr="00D82973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ЗАДОНСКОГО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 ПОСЕЛЕНИЯ</w:t>
      </w:r>
    </w:p>
    <w:p w14:paraId="01AB2CE6" w14:textId="77777777" w:rsidR="007645FE" w:rsidRDefault="007645FE" w:rsidP="007645F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14:paraId="1EE6126D" w14:textId="77777777" w:rsidR="007645FE" w:rsidRDefault="007645FE" w:rsidP="007645FE">
      <w:pPr>
        <w:jc w:val="center"/>
        <w:rPr>
          <w:sz w:val="28"/>
          <w:szCs w:val="28"/>
        </w:rPr>
      </w:pPr>
      <w:r w:rsidRPr="00A85E6C">
        <w:rPr>
          <w:sz w:val="28"/>
          <w:szCs w:val="28"/>
        </w:rPr>
        <w:t>РЕШЕНИЕ</w:t>
      </w:r>
    </w:p>
    <w:p w14:paraId="7B5DB324" w14:textId="77777777" w:rsidR="007645FE" w:rsidRDefault="007645FE" w:rsidP="007645FE">
      <w:pPr>
        <w:rPr>
          <w:sz w:val="28"/>
          <w:szCs w:val="28"/>
        </w:rPr>
      </w:pPr>
    </w:p>
    <w:p w14:paraId="54AE713A" w14:textId="728E89CD" w:rsidR="007645FE" w:rsidRPr="002400A3" w:rsidRDefault="007645FE" w:rsidP="007645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C35DA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.12.</w:t>
      </w:r>
      <w:r w:rsidRPr="002400A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400A3">
        <w:rPr>
          <w:sz w:val="28"/>
          <w:szCs w:val="28"/>
        </w:rPr>
        <w:t xml:space="preserve"> г. </w:t>
      </w:r>
      <w:r w:rsidRPr="002400A3">
        <w:rPr>
          <w:sz w:val="28"/>
          <w:szCs w:val="28"/>
        </w:rPr>
        <w:tab/>
      </w:r>
      <w:r w:rsidRPr="002400A3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№</w:t>
      </w:r>
      <w:r w:rsidR="006C35DA">
        <w:rPr>
          <w:sz w:val="28"/>
          <w:szCs w:val="28"/>
          <w:lang w:val="en-US"/>
        </w:rPr>
        <w:t>57</w:t>
      </w:r>
      <w:r>
        <w:rPr>
          <w:sz w:val="28"/>
          <w:szCs w:val="28"/>
        </w:rPr>
        <w:tab/>
        <w:t xml:space="preserve">    </w:t>
      </w:r>
      <w:r w:rsidR="006C35DA">
        <w:rPr>
          <w:sz w:val="28"/>
          <w:szCs w:val="28"/>
        </w:rPr>
        <w:tab/>
      </w:r>
      <w:r w:rsidR="006C35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4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400A3">
        <w:rPr>
          <w:sz w:val="28"/>
          <w:szCs w:val="28"/>
        </w:rPr>
        <w:t xml:space="preserve">х. Задонский </w:t>
      </w:r>
    </w:p>
    <w:p w14:paraId="433A8F5E" w14:textId="77777777" w:rsidR="007645FE" w:rsidRDefault="007645FE" w:rsidP="007645F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14:paraId="389AE60F" w14:textId="77777777" w:rsidR="007645FE" w:rsidRPr="00C3383E" w:rsidRDefault="007645FE" w:rsidP="007645FE">
      <w:pPr>
        <w:ind w:right="4818"/>
        <w:jc w:val="both"/>
        <w:rPr>
          <w:sz w:val="28"/>
          <w:szCs w:val="28"/>
        </w:rPr>
      </w:pPr>
      <w:r w:rsidRPr="00C3383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C3383E">
        <w:rPr>
          <w:sz w:val="28"/>
          <w:szCs w:val="28"/>
        </w:rPr>
        <w:t>рогнозного плана</w:t>
      </w:r>
    </w:p>
    <w:p w14:paraId="2978B048" w14:textId="77777777" w:rsidR="007645FE" w:rsidRPr="00C3383E" w:rsidRDefault="007645FE" w:rsidP="007645FE">
      <w:pPr>
        <w:ind w:right="4818"/>
        <w:jc w:val="both"/>
        <w:rPr>
          <w:sz w:val="28"/>
          <w:szCs w:val="28"/>
        </w:rPr>
      </w:pPr>
      <w:r w:rsidRPr="00C3383E">
        <w:rPr>
          <w:sz w:val="28"/>
          <w:szCs w:val="28"/>
        </w:rPr>
        <w:t>(программы) приватизации муниципального</w:t>
      </w:r>
    </w:p>
    <w:p w14:paraId="160F840A" w14:textId="77777777" w:rsidR="007645FE" w:rsidRPr="00C3383E" w:rsidRDefault="007645FE" w:rsidP="007645FE">
      <w:pPr>
        <w:ind w:right="4818"/>
        <w:jc w:val="both"/>
        <w:rPr>
          <w:sz w:val="28"/>
          <w:szCs w:val="28"/>
        </w:rPr>
      </w:pPr>
      <w:r w:rsidRPr="00C3383E">
        <w:rPr>
          <w:sz w:val="28"/>
          <w:szCs w:val="28"/>
        </w:rPr>
        <w:t>имущества муниципального образования</w:t>
      </w:r>
    </w:p>
    <w:p w14:paraId="6C492ADA" w14:textId="65DDF473" w:rsidR="007645FE" w:rsidRDefault="007645FE" w:rsidP="007645FE">
      <w:pPr>
        <w:ind w:right="4818"/>
        <w:jc w:val="both"/>
        <w:rPr>
          <w:sz w:val="28"/>
          <w:szCs w:val="28"/>
        </w:rPr>
      </w:pPr>
      <w:r w:rsidRPr="00C3383E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C3383E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202</w:t>
      </w:r>
      <w:r w:rsidR="00842D0D">
        <w:rPr>
          <w:sz w:val="28"/>
          <w:szCs w:val="28"/>
        </w:rPr>
        <w:t>3</w:t>
      </w:r>
      <w:r w:rsidRPr="00C3383E">
        <w:rPr>
          <w:sz w:val="28"/>
          <w:szCs w:val="28"/>
        </w:rPr>
        <w:t xml:space="preserve"> год</w:t>
      </w:r>
    </w:p>
    <w:p w14:paraId="4DFDE860" w14:textId="77777777" w:rsidR="007645FE" w:rsidRDefault="007645FE" w:rsidP="007645FE"/>
    <w:p w14:paraId="20C89C65" w14:textId="77777777" w:rsidR="007645FE" w:rsidRPr="001765E4" w:rsidRDefault="007645FE" w:rsidP="007645FE">
      <w:pPr>
        <w:jc w:val="both"/>
        <w:rPr>
          <w:sz w:val="28"/>
          <w:szCs w:val="28"/>
        </w:rPr>
      </w:pPr>
      <w:r w:rsidRPr="005104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C431D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</w:t>
      </w:r>
      <w:r w:rsidRPr="00C431D1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 xml:space="preserve"> года</w:t>
      </w:r>
      <w:r w:rsidRPr="00C431D1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765E4">
        <w:rPr>
          <w:sz w:val="28"/>
          <w:szCs w:val="28"/>
        </w:rPr>
        <w:t xml:space="preserve">Решением Собрания депутатов Задонского сельского поселения от </w:t>
      </w:r>
      <w:r>
        <w:rPr>
          <w:sz w:val="28"/>
          <w:szCs w:val="28"/>
        </w:rPr>
        <w:t>12.12.2016 года № 21</w:t>
      </w:r>
      <w:r w:rsidRPr="001765E4">
        <w:rPr>
          <w:sz w:val="28"/>
          <w:szCs w:val="28"/>
        </w:rPr>
        <w:t xml:space="preserve"> «Об утверждении Положения о порядке приема имущества в</w:t>
      </w:r>
      <w:r w:rsidRPr="00B646ED">
        <w:rPr>
          <w:sz w:val="28"/>
          <w:szCs w:val="28"/>
        </w:rPr>
        <w:t xml:space="preserve">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«Задонское сельское поселение»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из других форм собственности</w:t>
      </w:r>
      <w:r w:rsidRPr="006A4E02">
        <w:rPr>
          <w:b/>
          <w:sz w:val="28"/>
          <w:szCs w:val="28"/>
        </w:rPr>
        <w:t xml:space="preserve">, </w:t>
      </w:r>
      <w:r w:rsidRPr="001765E4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</w:t>
      </w:r>
      <w:r w:rsidRPr="001765E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«Задонское сельское поселение», Собрание депутатов Задонского сельского поселения</w:t>
      </w:r>
    </w:p>
    <w:p w14:paraId="4B248949" w14:textId="77777777" w:rsidR="007645FE" w:rsidRPr="0051049B" w:rsidRDefault="007645FE" w:rsidP="007645FE">
      <w:pPr>
        <w:ind w:firstLine="540"/>
        <w:jc w:val="both"/>
        <w:rPr>
          <w:sz w:val="28"/>
          <w:szCs w:val="28"/>
        </w:rPr>
      </w:pPr>
    </w:p>
    <w:p w14:paraId="53B39102" w14:textId="77777777" w:rsidR="007645FE" w:rsidRPr="004D4776" w:rsidRDefault="007645FE" w:rsidP="007645FE">
      <w:pPr>
        <w:jc w:val="center"/>
        <w:rPr>
          <w:sz w:val="28"/>
          <w:szCs w:val="28"/>
        </w:rPr>
      </w:pPr>
      <w:r w:rsidRPr="004D4776">
        <w:rPr>
          <w:sz w:val="28"/>
          <w:szCs w:val="28"/>
        </w:rPr>
        <w:t>РЕШИЛО:</w:t>
      </w:r>
    </w:p>
    <w:p w14:paraId="2ACECB40" w14:textId="77777777" w:rsidR="007645FE" w:rsidRPr="00F55CEC" w:rsidRDefault="007645FE" w:rsidP="007645FE">
      <w:pPr>
        <w:jc w:val="center"/>
        <w:rPr>
          <w:b/>
          <w:sz w:val="28"/>
          <w:szCs w:val="28"/>
        </w:rPr>
      </w:pPr>
    </w:p>
    <w:bookmarkEnd w:id="0"/>
    <w:p w14:paraId="5A5821B4" w14:textId="74765275" w:rsidR="007645FE" w:rsidRDefault="007645FE" w:rsidP="007645F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муниципального образования «Задонское сельское поселение» на 2023 год согласно приложению к настоящему Решению.</w:t>
      </w:r>
    </w:p>
    <w:p w14:paraId="0211CCDD" w14:textId="77777777" w:rsidR="007645FE" w:rsidRDefault="007645FE" w:rsidP="007645F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C3383E">
        <w:rPr>
          <w:sz w:val="28"/>
          <w:szCs w:val="28"/>
        </w:rPr>
        <w:t>Настоящее решение вступает в силу с момента</w:t>
      </w:r>
      <w:r>
        <w:rPr>
          <w:sz w:val="28"/>
          <w:szCs w:val="28"/>
        </w:rPr>
        <w:t xml:space="preserve"> его подписания.</w:t>
      </w:r>
    </w:p>
    <w:p w14:paraId="7FECDEEC" w14:textId="77777777" w:rsidR="007645FE" w:rsidRPr="00C3383E" w:rsidRDefault="007645FE" w:rsidP="007645F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83E">
        <w:rPr>
          <w:sz w:val="28"/>
          <w:szCs w:val="28"/>
        </w:rPr>
        <w:t xml:space="preserve">онтроль за выполнением настоящего решения возложить на </w:t>
      </w:r>
      <w:r>
        <w:rPr>
          <w:sz w:val="28"/>
          <w:szCs w:val="28"/>
        </w:rPr>
        <w:t>главу Администрации Задонского сельского поселения С.И. Рябова.</w:t>
      </w:r>
    </w:p>
    <w:p w14:paraId="3D30FD1F" w14:textId="77777777" w:rsidR="007645FE" w:rsidRDefault="007645FE" w:rsidP="007645FE">
      <w:pPr>
        <w:rPr>
          <w:sz w:val="28"/>
          <w:szCs w:val="28"/>
        </w:rPr>
      </w:pPr>
    </w:p>
    <w:p w14:paraId="1B6B62B5" w14:textId="77777777" w:rsidR="007645FE" w:rsidRDefault="007645FE" w:rsidP="007645FE">
      <w:pPr>
        <w:rPr>
          <w:sz w:val="28"/>
          <w:szCs w:val="28"/>
        </w:rPr>
      </w:pPr>
    </w:p>
    <w:p w14:paraId="01B6886F" w14:textId="77777777" w:rsidR="007645FE" w:rsidRDefault="007645FE" w:rsidP="007645FE">
      <w:pPr>
        <w:rPr>
          <w:sz w:val="28"/>
          <w:szCs w:val="28"/>
        </w:rPr>
      </w:pPr>
    </w:p>
    <w:p w14:paraId="529CB329" w14:textId="77777777" w:rsidR="007645FE" w:rsidRPr="00C3383E" w:rsidRDefault="007645FE" w:rsidP="007645FE">
      <w:pPr>
        <w:rPr>
          <w:sz w:val="28"/>
          <w:szCs w:val="28"/>
        </w:rPr>
      </w:pPr>
    </w:p>
    <w:p w14:paraId="60920582" w14:textId="77777777" w:rsidR="007645FE" w:rsidRPr="00C3383E" w:rsidRDefault="007645FE" w:rsidP="007645FE">
      <w:pPr>
        <w:shd w:val="clear" w:color="auto" w:fill="FFFFFF"/>
        <w:suppressAutoHyphens/>
        <w:spacing w:line="322" w:lineRule="exact"/>
        <w:rPr>
          <w:sz w:val="28"/>
          <w:szCs w:val="28"/>
        </w:rPr>
      </w:pPr>
      <w:r w:rsidRPr="00C3383E">
        <w:rPr>
          <w:sz w:val="28"/>
          <w:szCs w:val="28"/>
        </w:rPr>
        <w:t>Председатель Собрания депутатов -</w:t>
      </w:r>
    </w:p>
    <w:p w14:paraId="5CEA465C" w14:textId="6149719C" w:rsidR="007645FE" w:rsidRPr="00C3383E" w:rsidRDefault="007645FE" w:rsidP="007645FE">
      <w:pPr>
        <w:shd w:val="clear" w:color="auto" w:fill="FFFFFF"/>
        <w:suppressAutoHyphens/>
        <w:spacing w:line="322" w:lineRule="exact"/>
        <w:rPr>
          <w:sz w:val="28"/>
          <w:szCs w:val="28"/>
        </w:rPr>
      </w:pPr>
      <w:r w:rsidRPr="00C33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Задонского</w:t>
      </w:r>
      <w:r w:rsidRPr="00C3383E">
        <w:rPr>
          <w:sz w:val="28"/>
          <w:szCs w:val="28"/>
        </w:rPr>
        <w:t xml:space="preserve"> сельского поселения</w:t>
      </w:r>
      <w:r w:rsidR="006C35DA">
        <w:rPr>
          <w:sz w:val="28"/>
          <w:szCs w:val="28"/>
        </w:rPr>
        <w:tab/>
      </w:r>
      <w:r w:rsidRPr="00C3383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C3383E">
        <w:rPr>
          <w:sz w:val="28"/>
          <w:szCs w:val="28"/>
        </w:rPr>
        <w:t xml:space="preserve">      </w:t>
      </w:r>
      <w:r>
        <w:rPr>
          <w:sz w:val="28"/>
          <w:szCs w:val="28"/>
        </w:rPr>
        <w:t>А.Б. Канюк</w:t>
      </w:r>
    </w:p>
    <w:p w14:paraId="229A141C" w14:textId="398F991B" w:rsidR="00D6413F" w:rsidRDefault="00D6413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C8ADA8" w14:textId="77777777" w:rsidR="007645FE" w:rsidRPr="00182981" w:rsidRDefault="007645FE" w:rsidP="007645FE">
      <w:pPr>
        <w:jc w:val="right"/>
        <w:rPr>
          <w:sz w:val="27"/>
          <w:szCs w:val="27"/>
        </w:rPr>
      </w:pPr>
      <w:r w:rsidRPr="00182981">
        <w:rPr>
          <w:sz w:val="27"/>
          <w:szCs w:val="27"/>
        </w:rPr>
        <w:lastRenderedPageBreak/>
        <w:t>Приложение</w:t>
      </w:r>
    </w:p>
    <w:p w14:paraId="771B2771" w14:textId="77777777" w:rsidR="00842D0D" w:rsidRDefault="007645FE" w:rsidP="007645FE">
      <w:pPr>
        <w:ind w:left="3828"/>
        <w:jc w:val="right"/>
        <w:rPr>
          <w:sz w:val="27"/>
          <w:szCs w:val="27"/>
        </w:rPr>
      </w:pPr>
      <w:r w:rsidRPr="00182981">
        <w:rPr>
          <w:sz w:val="27"/>
          <w:szCs w:val="27"/>
        </w:rPr>
        <w:t xml:space="preserve">к Решению Собрания депутатов </w:t>
      </w:r>
    </w:p>
    <w:p w14:paraId="0D95F7EC" w14:textId="77777777" w:rsidR="00842D0D" w:rsidRDefault="007645FE" w:rsidP="007645FE">
      <w:pPr>
        <w:ind w:left="3828"/>
        <w:jc w:val="right"/>
        <w:rPr>
          <w:sz w:val="27"/>
          <w:szCs w:val="27"/>
        </w:rPr>
      </w:pPr>
      <w:r w:rsidRPr="00182981">
        <w:rPr>
          <w:sz w:val="27"/>
          <w:szCs w:val="27"/>
        </w:rPr>
        <w:t xml:space="preserve">Задонского сельского поселения </w:t>
      </w:r>
    </w:p>
    <w:p w14:paraId="3CBAEFFB" w14:textId="4437F4F7" w:rsidR="007645FE" w:rsidRPr="006C35DA" w:rsidRDefault="007645FE" w:rsidP="007645FE">
      <w:pPr>
        <w:ind w:left="3828"/>
        <w:jc w:val="right"/>
        <w:rPr>
          <w:sz w:val="27"/>
          <w:szCs w:val="27"/>
          <w:lang w:val="en-US"/>
        </w:rPr>
      </w:pPr>
      <w:r w:rsidRPr="00182981">
        <w:rPr>
          <w:sz w:val="27"/>
          <w:szCs w:val="27"/>
        </w:rPr>
        <w:t xml:space="preserve">от </w:t>
      </w:r>
      <w:r>
        <w:rPr>
          <w:sz w:val="27"/>
          <w:szCs w:val="27"/>
        </w:rPr>
        <w:t>2</w:t>
      </w:r>
      <w:r w:rsidR="006C35DA">
        <w:rPr>
          <w:sz w:val="27"/>
          <w:szCs w:val="27"/>
          <w:lang w:val="en-US"/>
        </w:rPr>
        <w:t>6</w:t>
      </w:r>
      <w:r>
        <w:rPr>
          <w:sz w:val="27"/>
          <w:szCs w:val="27"/>
        </w:rPr>
        <w:t xml:space="preserve">.12.2022 </w:t>
      </w:r>
      <w:r w:rsidRPr="00182981">
        <w:rPr>
          <w:sz w:val="27"/>
          <w:szCs w:val="27"/>
        </w:rPr>
        <w:t>№</w:t>
      </w:r>
      <w:r w:rsidR="006C35DA">
        <w:rPr>
          <w:sz w:val="27"/>
          <w:szCs w:val="27"/>
          <w:lang w:val="en-US"/>
        </w:rPr>
        <w:t>57</w:t>
      </w:r>
    </w:p>
    <w:p w14:paraId="6A9543E0" w14:textId="77777777" w:rsidR="007645FE" w:rsidRPr="007645FE" w:rsidRDefault="007645FE" w:rsidP="007645FE">
      <w:pPr>
        <w:jc w:val="center"/>
        <w:rPr>
          <w:sz w:val="28"/>
          <w:szCs w:val="28"/>
        </w:rPr>
      </w:pPr>
    </w:p>
    <w:p w14:paraId="496CAD2A" w14:textId="6FE50461" w:rsidR="007645FE" w:rsidRPr="00D6413F" w:rsidRDefault="00D6413F" w:rsidP="00D6413F">
      <w:pPr>
        <w:jc w:val="center"/>
        <w:rPr>
          <w:b/>
          <w:sz w:val="28"/>
          <w:szCs w:val="28"/>
        </w:rPr>
      </w:pPr>
      <w:r w:rsidRPr="00D6413F">
        <w:rPr>
          <w:b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«Задонское сельское поселение» </w:t>
      </w:r>
    </w:p>
    <w:p w14:paraId="693C0B35" w14:textId="292ECC0D" w:rsidR="007645FE" w:rsidRPr="00D6413F" w:rsidRDefault="00D6413F" w:rsidP="007645FE">
      <w:pPr>
        <w:pStyle w:val="21"/>
        <w:jc w:val="center"/>
        <w:rPr>
          <w:sz w:val="28"/>
          <w:szCs w:val="28"/>
        </w:rPr>
      </w:pPr>
      <w:r w:rsidRPr="00D6413F">
        <w:rPr>
          <w:sz w:val="28"/>
          <w:szCs w:val="28"/>
        </w:rPr>
        <w:t>на 2023 год</w:t>
      </w:r>
    </w:p>
    <w:p w14:paraId="3F86E01F" w14:textId="77777777" w:rsidR="007645FE" w:rsidRPr="007645FE" w:rsidRDefault="007645FE" w:rsidP="007645FE">
      <w:pPr>
        <w:pStyle w:val="21"/>
        <w:rPr>
          <w:sz w:val="28"/>
          <w:szCs w:val="28"/>
        </w:rPr>
      </w:pPr>
    </w:p>
    <w:p w14:paraId="3450E65F" w14:textId="77777777" w:rsidR="007645FE" w:rsidRPr="007645FE" w:rsidRDefault="007645FE" w:rsidP="007645FE">
      <w:pPr>
        <w:jc w:val="both"/>
        <w:rPr>
          <w:sz w:val="28"/>
          <w:szCs w:val="28"/>
        </w:rPr>
      </w:pPr>
      <w:r w:rsidRPr="007645FE">
        <w:rPr>
          <w:b/>
          <w:sz w:val="28"/>
          <w:szCs w:val="28"/>
        </w:rPr>
        <w:tab/>
      </w:r>
      <w:r w:rsidRPr="007645FE"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«Задонское сельское поселение» (далее - Программа), разработан в соответствии со статьей 10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 № 131-ФЗ «Об общих принципах организации местного самоуправления», Решением Собрания депутатов Задонского сельского поселения от 12.12.2016 года № 21 «Об утверждении Положения о порядке приема имущества в муниципальную собственность муниципального образования «Задонское сельское поселение» из других форм собственности</w:t>
      </w:r>
      <w:r w:rsidRPr="007645FE">
        <w:rPr>
          <w:b/>
          <w:sz w:val="28"/>
          <w:szCs w:val="28"/>
        </w:rPr>
        <w:t xml:space="preserve">, </w:t>
      </w:r>
      <w:r w:rsidRPr="007645FE">
        <w:rPr>
          <w:sz w:val="28"/>
          <w:szCs w:val="28"/>
        </w:rPr>
        <w:t>Уставом муниципального образования «Задонское сельское поселение».</w:t>
      </w:r>
    </w:p>
    <w:p w14:paraId="1EA28D93" w14:textId="77777777" w:rsidR="007645FE" w:rsidRPr="007645FE" w:rsidRDefault="007645FE" w:rsidP="007645FE">
      <w:pPr>
        <w:rPr>
          <w:sz w:val="28"/>
          <w:szCs w:val="28"/>
        </w:rPr>
      </w:pPr>
    </w:p>
    <w:p w14:paraId="5D1E09AE" w14:textId="77777777" w:rsidR="007645FE" w:rsidRPr="007645FE" w:rsidRDefault="007645FE" w:rsidP="007645FE">
      <w:pPr>
        <w:pStyle w:val="2"/>
        <w:jc w:val="center"/>
        <w:rPr>
          <w:sz w:val="28"/>
          <w:szCs w:val="28"/>
        </w:rPr>
      </w:pPr>
      <w:r w:rsidRPr="007645FE">
        <w:rPr>
          <w:sz w:val="28"/>
          <w:szCs w:val="28"/>
        </w:rPr>
        <w:t>1. Основные направления реализации политики в сфере приватизации муниципального имущества</w:t>
      </w:r>
    </w:p>
    <w:p w14:paraId="64664AC6" w14:textId="1D65A3C8" w:rsidR="007645FE" w:rsidRPr="007645FE" w:rsidRDefault="007645FE" w:rsidP="007645FE">
      <w:pPr>
        <w:jc w:val="both"/>
        <w:rPr>
          <w:sz w:val="28"/>
          <w:szCs w:val="28"/>
        </w:rPr>
      </w:pPr>
      <w:r w:rsidRPr="007645FE">
        <w:rPr>
          <w:sz w:val="28"/>
          <w:szCs w:val="28"/>
        </w:rPr>
        <w:tab/>
        <w:t>Основными задачами приватизации муниципального имущества муниципального образования «Задонское поселение» на 2023 год как части формируемой в условиях рыночной экономики системы управления муниципальным имуществом являются:</w:t>
      </w:r>
    </w:p>
    <w:p w14:paraId="434F83B8" w14:textId="3FE5FCEB" w:rsidR="007645FE" w:rsidRPr="007645FE" w:rsidRDefault="00D6413F" w:rsidP="00764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5FE" w:rsidRPr="007645FE"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14:paraId="5C7CF200" w14:textId="75248AA0" w:rsidR="007645FE" w:rsidRPr="007645FE" w:rsidRDefault="00D6413F" w:rsidP="00764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5FE" w:rsidRPr="007645FE">
        <w:rPr>
          <w:sz w:val="28"/>
          <w:szCs w:val="28"/>
        </w:rPr>
        <w:t>- формирование доходов бюджета Задонского сельского поселения.</w:t>
      </w:r>
    </w:p>
    <w:p w14:paraId="405CC0C4" w14:textId="77777777" w:rsidR="007645FE" w:rsidRPr="007645FE" w:rsidRDefault="007645FE" w:rsidP="007645FE">
      <w:pPr>
        <w:jc w:val="both"/>
        <w:rPr>
          <w:sz w:val="28"/>
          <w:szCs w:val="28"/>
        </w:rPr>
      </w:pPr>
      <w:r w:rsidRPr="007645FE">
        <w:rPr>
          <w:sz w:val="28"/>
          <w:szCs w:val="28"/>
        </w:rPr>
        <w:tab/>
        <w:t>Максимальная бюджетная эффективность приватизации муниципального имущества муниципального образования «Задонское сельское поселение»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14:paraId="415C0614" w14:textId="77777777" w:rsidR="007645FE" w:rsidRPr="007645FE" w:rsidRDefault="007645FE" w:rsidP="007645FE">
      <w:pPr>
        <w:jc w:val="both"/>
        <w:rPr>
          <w:sz w:val="28"/>
          <w:szCs w:val="28"/>
        </w:rPr>
      </w:pPr>
    </w:p>
    <w:p w14:paraId="40F5920E" w14:textId="77777777" w:rsidR="00D6413F" w:rsidRDefault="007645FE" w:rsidP="00D6413F">
      <w:pPr>
        <w:jc w:val="center"/>
        <w:rPr>
          <w:b/>
          <w:sz w:val="28"/>
          <w:szCs w:val="28"/>
        </w:rPr>
      </w:pPr>
      <w:r w:rsidRPr="007645FE">
        <w:rPr>
          <w:sz w:val="28"/>
          <w:szCs w:val="28"/>
        </w:rPr>
        <w:t xml:space="preserve">2. </w:t>
      </w:r>
      <w:r w:rsidRPr="007645FE">
        <w:rPr>
          <w:b/>
          <w:sz w:val="28"/>
          <w:szCs w:val="28"/>
        </w:rPr>
        <w:t>Характеристика муниципального имущества муниципального образования «Задонское сельское поселение» на 2023 год</w:t>
      </w:r>
    </w:p>
    <w:p w14:paraId="07F92E7D" w14:textId="27F0F79B" w:rsidR="007645FE" w:rsidRPr="00D6413F" w:rsidRDefault="00D6413F" w:rsidP="00D6413F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7645FE" w:rsidRPr="007645FE">
        <w:rPr>
          <w:sz w:val="28"/>
        </w:rPr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 w14:paraId="2A87907D" w14:textId="77777777" w:rsidR="007645FE" w:rsidRPr="007645FE" w:rsidRDefault="007645FE" w:rsidP="007645FE">
      <w:pPr>
        <w:pStyle w:val="210"/>
        <w:ind w:left="0" w:firstLine="708"/>
        <w:rPr>
          <w:rFonts w:cs="Times New Roman"/>
          <w:sz w:val="28"/>
        </w:rPr>
      </w:pPr>
    </w:p>
    <w:p w14:paraId="7D793418" w14:textId="77777777" w:rsidR="007645FE" w:rsidRPr="007645FE" w:rsidRDefault="007645FE" w:rsidP="007645FE">
      <w:pPr>
        <w:jc w:val="center"/>
        <w:rPr>
          <w:b/>
          <w:sz w:val="28"/>
          <w:szCs w:val="28"/>
        </w:rPr>
      </w:pPr>
      <w:r w:rsidRPr="007645FE">
        <w:rPr>
          <w:sz w:val="28"/>
          <w:szCs w:val="28"/>
        </w:rPr>
        <w:t>3</w:t>
      </w:r>
      <w:r w:rsidRPr="007645FE">
        <w:rPr>
          <w:b/>
          <w:sz w:val="28"/>
          <w:szCs w:val="28"/>
        </w:rPr>
        <w:t>. Прогноз поступления в бюджет Задонского сельского поселения доходов от приватизации имущества</w:t>
      </w:r>
    </w:p>
    <w:p w14:paraId="5CC49D7E" w14:textId="2DBEDB83" w:rsidR="002D6296" w:rsidRPr="007645FE" w:rsidRDefault="007645FE" w:rsidP="007645F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645FE">
        <w:rPr>
          <w:rFonts w:ascii="Times New Roman" w:hAnsi="Times New Roman" w:cs="Times New Roman"/>
          <w:sz w:val="28"/>
          <w:szCs w:val="28"/>
        </w:rPr>
        <w:t>Исходя из анализа экономических характеристик предлагаемого к приватизации муниципального имущества муниципального образования «Задонское сельское поселение» Азовского района в 2023 году ожидается получение 0,00 рублей.</w:t>
      </w:r>
    </w:p>
    <w:sectPr w:rsidR="002D6296" w:rsidRPr="007645FE" w:rsidSect="00842D0D">
      <w:pgSz w:w="11906" w:h="16838"/>
      <w:pgMar w:top="902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4FCA" w14:textId="77777777" w:rsidR="00240638" w:rsidRDefault="00240638">
      <w:r>
        <w:separator/>
      </w:r>
    </w:p>
  </w:endnote>
  <w:endnote w:type="continuationSeparator" w:id="0">
    <w:p w14:paraId="45686A34" w14:textId="77777777" w:rsidR="00240638" w:rsidRDefault="0024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E3D0" w14:textId="77777777" w:rsidR="00240638" w:rsidRDefault="00240638">
      <w:r>
        <w:separator/>
      </w:r>
    </w:p>
  </w:footnote>
  <w:footnote w:type="continuationSeparator" w:id="0">
    <w:p w14:paraId="2C2B6E41" w14:textId="77777777" w:rsidR="00240638" w:rsidRDefault="0024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95"/>
    <w:multiLevelType w:val="hybridMultilevel"/>
    <w:tmpl w:val="2360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E2C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8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E"/>
    <w:rsid w:val="00121397"/>
    <w:rsid w:val="00240638"/>
    <w:rsid w:val="002D6296"/>
    <w:rsid w:val="006C35DA"/>
    <w:rsid w:val="007645FE"/>
    <w:rsid w:val="00842D0D"/>
    <w:rsid w:val="00D6413F"/>
    <w:rsid w:val="00E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38D9"/>
  <w15:chartTrackingRefBased/>
  <w15:docId w15:val="{483B9815-D51C-4F63-8293-D106812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5F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5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7645FE"/>
    <w:rPr>
      <w:b/>
      <w:sz w:val="22"/>
    </w:rPr>
  </w:style>
  <w:style w:type="character" w:customStyle="1" w:styleId="22">
    <w:name w:val="Основной текст 2 Знак"/>
    <w:basedOn w:val="a0"/>
    <w:link w:val="21"/>
    <w:rsid w:val="007645F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Title">
    <w:name w:val="ConsTitle"/>
    <w:rsid w:val="00764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64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645FE"/>
    <w:pPr>
      <w:widowControl w:val="0"/>
      <w:suppressAutoHyphens/>
      <w:autoSpaceDE w:val="0"/>
      <w:ind w:left="708"/>
      <w:jc w:val="both"/>
    </w:pPr>
    <w:rPr>
      <w:rFonts w:ascii="Times New Roman CYR" w:eastAsia="Times New Roman CYR" w:hAnsi="Times New Roman CYR" w:cs="Times New Roman CYR"/>
      <w:color w:val="000000"/>
      <w:szCs w:val="28"/>
      <w:lang w:eastAsia="en-US" w:bidi="en-US"/>
    </w:rPr>
  </w:style>
  <w:style w:type="paragraph" w:styleId="a3">
    <w:name w:val="header"/>
    <w:basedOn w:val="a"/>
    <w:link w:val="a4"/>
    <w:uiPriority w:val="99"/>
    <w:rsid w:val="00764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2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2022-12-27T09:26:00Z</cp:lastPrinted>
  <dcterms:created xsi:type="dcterms:W3CDTF">2022-12-27T09:27:00Z</dcterms:created>
  <dcterms:modified xsi:type="dcterms:W3CDTF">2022-12-27T09:27:00Z</dcterms:modified>
</cp:coreProperties>
</file>